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398C9" w14:textId="1D81B51D" w:rsidR="008D5C9B" w:rsidRDefault="008D5C9B" w:rsidP="008D5C9B">
      <w:pPr>
        <w:jc w:val="center"/>
      </w:pPr>
      <w:r>
        <w:t>Creating a Roadmap for 2D Materials</w:t>
      </w:r>
    </w:p>
    <w:p w14:paraId="4C02783B" w14:textId="6C97D1FE" w:rsidR="003D1EF2" w:rsidRDefault="003D1EF2">
      <w:r>
        <w:t xml:space="preserve">The rapid growth of research on 2D materials – materials such as graphene and others that are a single or few atoms thick – is fueled by the hope </w:t>
      </w:r>
      <w:r w:rsidR="003D2E42">
        <w:t>of</w:t>
      </w:r>
      <w:r>
        <w:t xml:space="preserve"> develop</w:t>
      </w:r>
      <w:r w:rsidR="003D2E42">
        <w:t>ing</w:t>
      </w:r>
      <w:r>
        <w:t xml:space="preserve"> better performing sensors for health and environment, more economical solar energy, and higher performing and more energy efficient electronics than is possible with current silicon electronics.</w:t>
      </w:r>
    </w:p>
    <w:p w14:paraId="2BF975B4" w14:textId="2A96D03C" w:rsidR="003D1EF2" w:rsidRDefault="00D777EC">
      <w:r>
        <w:t xml:space="preserve">Technical roadmaps, such as the International Technology Roadmap for Semiconductors (ITRS), first published in 1998, serve as guides for future advances in a </w:t>
      </w:r>
      <w:proofErr w:type="gramStart"/>
      <w:r>
        <w:t>particular field</w:t>
      </w:r>
      <w:proofErr w:type="gramEnd"/>
      <w:r>
        <w:t xml:space="preserve"> and</w:t>
      </w:r>
      <w:r w:rsidR="005D6002">
        <w:t xml:space="preserve"> provide a</w:t>
      </w:r>
      <w:r>
        <w:t xml:space="preserve"> means for organizations to plan for investments in new technology.  </w:t>
      </w:r>
    </w:p>
    <w:p w14:paraId="1A0431C6" w14:textId="5DB88D69" w:rsidR="00FB700B" w:rsidRDefault="003E2960">
      <w:r>
        <w:t>An invited article in the December online edition of the journal 2D Materials provides a roadmap for the synthesis of electronic</w:t>
      </w:r>
      <w:r w:rsidR="00D777EC">
        <w:t>-</w:t>
      </w:r>
      <w:r>
        <w:t>grade two-dimensional materials for future electronic and sensing applications. Led by Penn State, with contributions from five additional universities and national laboratories, the roadmap</w:t>
      </w:r>
      <w:r w:rsidR="00044D63">
        <w:t xml:space="preserve"> addresses</w:t>
      </w:r>
      <w:r>
        <w:t xml:space="preserve"> the grand challenges in 2D materials</w:t>
      </w:r>
      <w:r w:rsidR="00703B94">
        <w:t xml:space="preserve"> with </w:t>
      </w:r>
      <w:r w:rsidR="00ED050D">
        <w:t>useful</w:t>
      </w:r>
      <w:r>
        <w:t xml:space="preserve"> electronic or photonic properties, and the outlook for </w:t>
      </w:r>
      <w:r w:rsidR="00044D63">
        <w:t>U.S. advances in the field.</w:t>
      </w:r>
    </w:p>
    <w:p w14:paraId="3D35C40D" w14:textId="4B3BF803" w:rsidR="008053D3" w:rsidRDefault="002E7703">
      <w:r>
        <w:t xml:space="preserve">“This article is a review of where we currently are in regard to the synthesis of 2D materials and our thoughts on the top </w:t>
      </w:r>
      <w:r w:rsidR="007F2CC5">
        <w:t xml:space="preserve">research priorities that </w:t>
      </w:r>
      <w:r>
        <w:t xml:space="preserve">need </w:t>
      </w:r>
      <w:r w:rsidR="007F2CC5">
        <w:t>to be addressed to achieve</w:t>
      </w:r>
      <w:r>
        <w:t xml:space="preserve"> electronic grade 2D materials,” said Joshua Robinson, associate professor of materials science and engineering, whose Ph.D. students Natalie Briggs and Shruti Subramanian are co-lead authors on the report titled “A Roadmap for Electronic Grade 2-Dimensional Materials</w:t>
      </w:r>
      <w:r w:rsidR="00ED050D">
        <w:t xml:space="preserve">,” published online today, </w:t>
      </w:r>
      <w:r w:rsidR="00A858C6">
        <w:t>Jan. 17</w:t>
      </w:r>
      <w:r w:rsidR="00EA5643">
        <w:t>.</w:t>
      </w:r>
      <w:r>
        <w:t xml:space="preserve"> </w:t>
      </w:r>
    </w:p>
    <w:p w14:paraId="125E2549" w14:textId="07564943" w:rsidR="008C68DB" w:rsidRDefault="008C68DB">
      <w:r>
        <w:t>“2D materials</w:t>
      </w:r>
      <w:r w:rsidR="0037230B">
        <w:t xml:space="preserve"> are </w:t>
      </w:r>
      <w:r w:rsidR="007F2CC5">
        <w:t xml:space="preserve">touted to be revolutionary </w:t>
      </w:r>
      <w:r w:rsidR="0037230B">
        <w:t>for</w:t>
      </w:r>
      <w:r w:rsidR="007F2CC5">
        <w:t xml:space="preserve"> a variety of technologies</w:t>
      </w:r>
      <w:r>
        <w:t>, assuming the materials are perfect,” he said. “</w:t>
      </w:r>
      <w:r w:rsidR="004F302C">
        <w:t>But t</w:t>
      </w:r>
      <w:r>
        <w:t>hat’s never the case</w:t>
      </w:r>
      <w:r w:rsidR="00691854">
        <w:t xml:space="preserve"> – we have a</w:t>
      </w:r>
      <w:r w:rsidR="00A437F3">
        <w:t xml:space="preserve"> </w:t>
      </w:r>
      <w:r w:rsidR="00691854">
        <w:t>long way to go before the materials are perfect. Our hope is that the roadmap provides a guide to get us there.</w:t>
      </w:r>
      <w:r w:rsidR="00EA5643">
        <w:t xml:space="preserve"> Once that happens, the technology </w:t>
      </w:r>
      <w:r w:rsidR="003E4E71">
        <w:t>can</w:t>
      </w:r>
      <w:r w:rsidR="00EA5643">
        <w:t xml:space="preserve"> really take off.</w:t>
      </w:r>
      <w:r>
        <w:t>”</w:t>
      </w:r>
    </w:p>
    <w:p w14:paraId="7E341B44" w14:textId="76A228FB" w:rsidR="00906123" w:rsidRDefault="00ED050D">
      <w:r>
        <w:t xml:space="preserve">The authors divided the paper into four parts: Grand Challenges, </w:t>
      </w:r>
      <w:r w:rsidR="0037230B">
        <w:t>which are the technology drivers, such as the internet of things; Synthesis, the techniques and theories required to grow close to perfect 2D materials; Materials Engineering</w:t>
      </w:r>
      <w:r w:rsidR="004F302C">
        <w:t xml:space="preserve">, which is </w:t>
      </w:r>
      <w:r w:rsidR="00EA5643">
        <w:t xml:space="preserve">fine </w:t>
      </w:r>
      <w:r w:rsidR="004F302C">
        <w:t>tuning the properties of 2D and composite materials</w:t>
      </w:r>
      <w:r w:rsidR="00906123">
        <w:t>; and finally, Outlook, which is the future of electronic devices when silicon technology reaches an inevitable roadblock.</w:t>
      </w:r>
    </w:p>
    <w:p w14:paraId="6F32AC9B" w14:textId="396F7C23" w:rsidR="00EC5B6C" w:rsidRDefault="00ED050D">
      <w:r>
        <w:t xml:space="preserve"> </w:t>
      </w:r>
      <w:r w:rsidR="00EC5B6C">
        <w:t>“To put our roadmap together, we reached out to experts in various subfields, such as different synthesis</w:t>
      </w:r>
      <w:r w:rsidR="00A437F3">
        <w:t xml:space="preserve"> approaches</w:t>
      </w:r>
      <w:r w:rsidR="00EC5B6C">
        <w:t>, defect</w:t>
      </w:r>
      <w:r w:rsidR="00A437F3">
        <w:t xml:space="preserve"> engineering</w:t>
      </w:r>
      <w:r w:rsidR="00EC5B6C">
        <w:t xml:space="preserve"> and computational theory,” said Briggs of the two-year project. “We asked them to talk about the key fundamental challenges and the steps required to address these challenges in their area of expertise.”</w:t>
      </w:r>
    </w:p>
    <w:p w14:paraId="3E4EA913" w14:textId="0A5958C5" w:rsidR="00EA5643" w:rsidRDefault="00EC5B6C">
      <w:r>
        <w:t xml:space="preserve">Robinson added, </w:t>
      </w:r>
      <w:r w:rsidR="00EA5643">
        <w:t xml:space="preserve">“This is the first roadmap </w:t>
      </w:r>
      <w:r w:rsidR="007F2CC5">
        <w:t xml:space="preserve">focused on </w:t>
      </w:r>
      <w:r w:rsidR="00EA5643">
        <w:t>2D synthesis</w:t>
      </w:r>
      <w:r w:rsidR="007F2CC5">
        <w:t xml:space="preserve"> for electronic applications</w:t>
      </w:r>
      <w:r w:rsidR="00EA5643">
        <w:t xml:space="preserve"> and there are still a lot of open questions. We want to bring some of those topics into the light.”</w:t>
      </w:r>
    </w:p>
    <w:p w14:paraId="70D2A142" w14:textId="6E683DAB" w:rsidR="003E4E71" w:rsidRDefault="00EA5643">
      <w:r>
        <w:t>A list of the twenty authors and their affiliations can be found</w:t>
      </w:r>
      <w:r w:rsidR="001D1590">
        <w:t xml:space="preserve"> online</w:t>
      </w:r>
      <w:r>
        <w:t xml:space="preserve"> </w:t>
      </w:r>
      <w:r w:rsidR="003E4E71">
        <w:t>in the open access article</w:t>
      </w:r>
      <w:r w:rsidR="00A858C6">
        <w:t xml:space="preserve"> in 2D Materials.</w:t>
      </w:r>
      <w:bookmarkStart w:id="0" w:name="_GoBack"/>
      <w:bookmarkEnd w:id="0"/>
    </w:p>
    <w:p w14:paraId="7D4E0DF0" w14:textId="33E2342C" w:rsidR="003E4E71" w:rsidRDefault="003E4E71">
      <w:r>
        <w:t>Funding for this work was provided by the National Science Foundation, Department of Energy, Defense Advanced Research Projects Agency, Semiconductor Research Corporation, and National Institute of Standards and Technology.</w:t>
      </w:r>
      <w:r w:rsidR="001D1590">
        <w:t xml:space="preserve"> </w:t>
      </w:r>
      <w:r>
        <w:t xml:space="preserve">Contact Prof. Robinson at </w:t>
      </w:r>
      <w:hyperlink r:id="rId4" w:history="1">
        <w:r w:rsidR="001D1590" w:rsidRPr="00273EE4">
          <w:rPr>
            <w:rStyle w:val="Hyperlink"/>
          </w:rPr>
          <w:t>jar403@psu.edu</w:t>
        </w:r>
      </w:hyperlink>
      <w:r>
        <w:t>.</w:t>
      </w:r>
      <w:r w:rsidR="001D1590">
        <w:t xml:space="preserve">  </w:t>
      </w:r>
    </w:p>
    <w:p w14:paraId="4A31E972" w14:textId="77777777" w:rsidR="00ED050D" w:rsidRDefault="00ED050D"/>
    <w:p w14:paraId="2E7A3BF5" w14:textId="54952648" w:rsidR="002E7703" w:rsidRDefault="002E7703">
      <w:r>
        <w:t xml:space="preserve"> </w:t>
      </w:r>
    </w:p>
    <w:sectPr w:rsidR="002E7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2E"/>
    <w:rsid w:val="00044D63"/>
    <w:rsid w:val="001D1590"/>
    <w:rsid w:val="002E7703"/>
    <w:rsid w:val="0037230B"/>
    <w:rsid w:val="003A1B77"/>
    <w:rsid w:val="003D03A7"/>
    <w:rsid w:val="003D1EF2"/>
    <w:rsid w:val="003D241E"/>
    <w:rsid w:val="003D2E42"/>
    <w:rsid w:val="003E2960"/>
    <w:rsid w:val="003E4E71"/>
    <w:rsid w:val="004F302C"/>
    <w:rsid w:val="005809E3"/>
    <w:rsid w:val="005D6002"/>
    <w:rsid w:val="00691854"/>
    <w:rsid w:val="00703B94"/>
    <w:rsid w:val="007F2CC5"/>
    <w:rsid w:val="008053D3"/>
    <w:rsid w:val="008C68DB"/>
    <w:rsid w:val="008D5C9B"/>
    <w:rsid w:val="00906123"/>
    <w:rsid w:val="00A11A6A"/>
    <w:rsid w:val="00A437F3"/>
    <w:rsid w:val="00A858C6"/>
    <w:rsid w:val="00C90615"/>
    <w:rsid w:val="00D777EC"/>
    <w:rsid w:val="00EA5643"/>
    <w:rsid w:val="00EC5B6C"/>
    <w:rsid w:val="00ED050D"/>
    <w:rsid w:val="00F5582E"/>
    <w:rsid w:val="00FB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95FF2"/>
  <w15:chartTrackingRefBased/>
  <w15:docId w15:val="{751B6964-9DFD-4EAC-A42E-39224442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5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r403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Walter Ernest</dc:creator>
  <cp:keywords/>
  <dc:description/>
  <cp:lastModifiedBy>Walter Ernest Mills</cp:lastModifiedBy>
  <cp:revision>5</cp:revision>
  <dcterms:created xsi:type="dcterms:W3CDTF">2018-12-10T18:15:00Z</dcterms:created>
  <dcterms:modified xsi:type="dcterms:W3CDTF">2019-01-15T19:59:00Z</dcterms:modified>
</cp:coreProperties>
</file>